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B43C4" w:rsidRPr="00F90E69">
        <w:trPr>
          <w:trHeight w:hRule="exact" w:val="1666"/>
        </w:trPr>
        <w:tc>
          <w:tcPr>
            <w:tcW w:w="426" w:type="dxa"/>
          </w:tcPr>
          <w:p w:rsidR="00CB43C4" w:rsidRDefault="00CB43C4"/>
        </w:tc>
        <w:tc>
          <w:tcPr>
            <w:tcW w:w="710" w:type="dxa"/>
          </w:tcPr>
          <w:p w:rsidR="00CB43C4" w:rsidRDefault="00CB43C4"/>
        </w:tc>
        <w:tc>
          <w:tcPr>
            <w:tcW w:w="1419" w:type="dxa"/>
          </w:tcPr>
          <w:p w:rsidR="00CB43C4" w:rsidRDefault="00CB43C4"/>
        </w:tc>
        <w:tc>
          <w:tcPr>
            <w:tcW w:w="1419" w:type="dxa"/>
          </w:tcPr>
          <w:p w:rsidR="00CB43C4" w:rsidRDefault="00CB43C4"/>
        </w:tc>
        <w:tc>
          <w:tcPr>
            <w:tcW w:w="710" w:type="dxa"/>
          </w:tcPr>
          <w:p w:rsidR="00CB43C4" w:rsidRDefault="00CB43C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jc w:val="both"/>
              <w:rPr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28.03.2022 №28.</w:t>
            </w:r>
          </w:p>
        </w:tc>
      </w:tr>
      <w:tr w:rsidR="00CB43C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B43C4" w:rsidRPr="00F90E6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B43C4" w:rsidRPr="00F90E69">
        <w:trPr>
          <w:trHeight w:hRule="exact" w:val="211"/>
        </w:trPr>
        <w:tc>
          <w:tcPr>
            <w:tcW w:w="426" w:type="dxa"/>
          </w:tcPr>
          <w:p w:rsidR="00CB43C4" w:rsidRPr="00F90E69" w:rsidRDefault="00CB43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43C4" w:rsidRPr="00F90E69" w:rsidRDefault="00CB43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43C4" w:rsidRPr="00F90E69" w:rsidRDefault="00CB43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43C4" w:rsidRPr="00F90E69" w:rsidRDefault="00CB43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43C4" w:rsidRPr="00F90E69" w:rsidRDefault="00CB43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B43C4" w:rsidRPr="00F90E69" w:rsidRDefault="00CB43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B43C4" w:rsidRPr="00F90E69" w:rsidRDefault="00CB43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43C4" w:rsidRPr="00F90E69" w:rsidRDefault="00CB43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B43C4" w:rsidRPr="00F90E69" w:rsidRDefault="00CB43C4">
            <w:pPr>
              <w:rPr>
                <w:lang w:val="ru-RU"/>
              </w:rPr>
            </w:pPr>
          </w:p>
        </w:tc>
      </w:tr>
      <w:tr w:rsidR="00CB43C4">
        <w:trPr>
          <w:trHeight w:hRule="exact" w:val="277"/>
        </w:trPr>
        <w:tc>
          <w:tcPr>
            <w:tcW w:w="426" w:type="dxa"/>
          </w:tcPr>
          <w:p w:rsidR="00CB43C4" w:rsidRPr="00F90E69" w:rsidRDefault="00CB43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43C4" w:rsidRPr="00F90E69" w:rsidRDefault="00CB43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43C4" w:rsidRPr="00F90E69" w:rsidRDefault="00CB43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43C4" w:rsidRPr="00F90E69" w:rsidRDefault="00CB43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43C4" w:rsidRPr="00F90E69" w:rsidRDefault="00CB43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B43C4" w:rsidRPr="00F90E69" w:rsidRDefault="00CB43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B43C4" w:rsidRPr="00F90E69" w:rsidRDefault="00CB43C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B43C4" w:rsidRPr="00F90E69">
        <w:trPr>
          <w:trHeight w:hRule="exact" w:val="972"/>
        </w:trPr>
        <w:tc>
          <w:tcPr>
            <w:tcW w:w="426" w:type="dxa"/>
          </w:tcPr>
          <w:p w:rsidR="00CB43C4" w:rsidRDefault="00CB43C4"/>
        </w:tc>
        <w:tc>
          <w:tcPr>
            <w:tcW w:w="710" w:type="dxa"/>
          </w:tcPr>
          <w:p w:rsidR="00CB43C4" w:rsidRDefault="00CB43C4"/>
        </w:tc>
        <w:tc>
          <w:tcPr>
            <w:tcW w:w="1419" w:type="dxa"/>
          </w:tcPr>
          <w:p w:rsidR="00CB43C4" w:rsidRDefault="00CB43C4"/>
        </w:tc>
        <w:tc>
          <w:tcPr>
            <w:tcW w:w="1419" w:type="dxa"/>
          </w:tcPr>
          <w:p w:rsidR="00CB43C4" w:rsidRDefault="00CB43C4"/>
        </w:tc>
        <w:tc>
          <w:tcPr>
            <w:tcW w:w="710" w:type="dxa"/>
          </w:tcPr>
          <w:p w:rsidR="00CB43C4" w:rsidRDefault="00CB43C4"/>
        </w:tc>
        <w:tc>
          <w:tcPr>
            <w:tcW w:w="426" w:type="dxa"/>
          </w:tcPr>
          <w:p w:rsidR="00CB43C4" w:rsidRDefault="00CB43C4"/>
        </w:tc>
        <w:tc>
          <w:tcPr>
            <w:tcW w:w="1277" w:type="dxa"/>
          </w:tcPr>
          <w:p w:rsidR="00CB43C4" w:rsidRDefault="00CB43C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B43C4" w:rsidRPr="00F90E69" w:rsidRDefault="00CB43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B43C4" w:rsidRPr="00F90E69" w:rsidRDefault="00F90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B43C4">
        <w:trPr>
          <w:trHeight w:hRule="exact" w:val="277"/>
        </w:trPr>
        <w:tc>
          <w:tcPr>
            <w:tcW w:w="426" w:type="dxa"/>
          </w:tcPr>
          <w:p w:rsidR="00CB43C4" w:rsidRPr="00F90E69" w:rsidRDefault="00CB43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43C4" w:rsidRPr="00F90E69" w:rsidRDefault="00CB43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43C4" w:rsidRPr="00F90E69" w:rsidRDefault="00CB43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43C4" w:rsidRPr="00F90E69" w:rsidRDefault="00CB43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43C4" w:rsidRPr="00F90E69" w:rsidRDefault="00CB43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B43C4" w:rsidRPr="00F90E69" w:rsidRDefault="00CB43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B43C4" w:rsidRPr="00F90E69" w:rsidRDefault="00CB43C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B43C4">
        <w:trPr>
          <w:trHeight w:hRule="exact" w:val="277"/>
        </w:trPr>
        <w:tc>
          <w:tcPr>
            <w:tcW w:w="426" w:type="dxa"/>
          </w:tcPr>
          <w:p w:rsidR="00CB43C4" w:rsidRDefault="00CB43C4"/>
        </w:tc>
        <w:tc>
          <w:tcPr>
            <w:tcW w:w="710" w:type="dxa"/>
          </w:tcPr>
          <w:p w:rsidR="00CB43C4" w:rsidRDefault="00CB43C4"/>
        </w:tc>
        <w:tc>
          <w:tcPr>
            <w:tcW w:w="1419" w:type="dxa"/>
          </w:tcPr>
          <w:p w:rsidR="00CB43C4" w:rsidRDefault="00CB43C4"/>
        </w:tc>
        <w:tc>
          <w:tcPr>
            <w:tcW w:w="1419" w:type="dxa"/>
          </w:tcPr>
          <w:p w:rsidR="00CB43C4" w:rsidRDefault="00CB43C4"/>
        </w:tc>
        <w:tc>
          <w:tcPr>
            <w:tcW w:w="710" w:type="dxa"/>
          </w:tcPr>
          <w:p w:rsidR="00CB43C4" w:rsidRDefault="00CB43C4"/>
        </w:tc>
        <w:tc>
          <w:tcPr>
            <w:tcW w:w="426" w:type="dxa"/>
          </w:tcPr>
          <w:p w:rsidR="00CB43C4" w:rsidRDefault="00CB43C4"/>
        </w:tc>
        <w:tc>
          <w:tcPr>
            <w:tcW w:w="1277" w:type="dxa"/>
          </w:tcPr>
          <w:p w:rsidR="00CB43C4" w:rsidRDefault="00CB43C4"/>
        </w:tc>
        <w:tc>
          <w:tcPr>
            <w:tcW w:w="993" w:type="dxa"/>
          </w:tcPr>
          <w:p w:rsidR="00CB43C4" w:rsidRDefault="00CB43C4"/>
        </w:tc>
        <w:tc>
          <w:tcPr>
            <w:tcW w:w="2836" w:type="dxa"/>
          </w:tcPr>
          <w:p w:rsidR="00CB43C4" w:rsidRDefault="00CB43C4"/>
        </w:tc>
      </w:tr>
      <w:tr w:rsidR="00CB43C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B43C4" w:rsidRPr="00F90E69">
        <w:trPr>
          <w:trHeight w:hRule="exact" w:val="775"/>
        </w:trPr>
        <w:tc>
          <w:tcPr>
            <w:tcW w:w="426" w:type="dxa"/>
          </w:tcPr>
          <w:p w:rsidR="00CB43C4" w:rsidRDefault="00CB43C4"/>
        </w:tc>
        <w:tc>
          <w:tcPr>
            <w:tcW w:w="710" w:type="dxa"/>
          </w:tcPr>
          <w:p w:rsidR="00CB43C4" w:rsidRDefault="00CB43C4"/>
        </w:tc>
        <w:tc>
          <w:tcPr>
            <w:tcW w:w="1419" w:type="dxa"/>
          </w:tcPr>
          <w:p w:rsidR="00CB43C4" w:rsidRDefault="00CB43C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Обучение лиц с ОВЗ</w:t>
            </w:r>
          </w:p>
          <w:p w:rsidR="00CB43C4" w:rsidRPr="00F90E69" w:rsidRDefault="00F90E6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К.М.04.03</w:t>
            </w:r>
          </w:p>
        </w:tc>
        <w:tc>
          <w:tcPr>
            <w:tcW w:w="2836" w:type="dxa"/>
          </w:tcPr>
          <w:p w:rsidR="00CB43C4" w:rsidRPr="00F90E69" w:rsidRDefault="00CB43C4">
            <w:pPr>
              <w:rPr>
                <w:lang w:val="ru-RU"/>
              </w:rPr>
            </w:pPr>
          </w:p>
        </w:tc>
      </w:tr>
      <w:tr w:rsidR="00CB43C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B43C4" w:rsidRPr="00F90E69">
        <w:trPr>
          <w:trHeight w:hRule="exact" w:val="1125"/>
        </w:trPr>
        <w:tc>
          <w:tcPr>
            <w:tcW w:w="426" w:type="dxa"/>
          </w:tcPr>
          <w:p w:rsidR="00CB43C4" w:rsidRDefault="00CB43C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B43C4" w:rsidRPr="00F90E69" w:rsidRDefault="00F90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CB43C4" w:rsidRPr="00F90E69" w:rsidRDefault="00F90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B43C4" w:rsidRPr="00F90E6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B43C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B43C4" w:rsidRDefault="00CB43C4"/>
        </w:tc>
        <w:tc>
          <w:tcPr>
            <w:tcW w:w="426" w:type="dxa"/>
          </w:tcPr>
          <w:p w:rsidR="00CB43C4" w:rsidRDefault="00CB43C4"/>
        </w:tc>
        <w:tc>
          <w:tcPr>
            <w:tcW w:w="1277" w:type="dxa"/>
          </w:tcPr>
          <w:p w:rsidR="00CB43C4" w:rsidRDefault="00CB43C4"/>
        </w:tc>
        <w:tc>
          <w:tcPr>
            <w:tcW w:w="993" w:type="dxa"/>
          </w:tcPr>
          <w:p w:rsidR="00CB43C4" w:rsidRDefault="00CB43C4"/>
        </w:tc>
        <w:tc>
          <w:tcPr>
            <w:tcW w:w="2836" w:type="dxa"/>
          </w:tcPr>
          <w:p w:rsidR="00CB43C4" w:rsidRDefault="00CB43C4"/>
        </w:tc>
      </w:tr>
      <w:tr w:rsidR="00CB43C4">
        <w:trPr>
          <w:trHeight w:hRule="exact" w:val="155"/>
        </w:trPr>
        <w:tc>
          <w:tcPr>
            <w:tcW w:w="426" w:type="dxa"/>
          </w:tcPr>
          <w:p w:rsidR="00CB43C4" w:rsidRDefault="00CB43C4"/>
        </w:tc>
        <w:tc>
          <w:tcPr>
            <w:tcW w:w="710" w:type="dxa"/>
          </w:tcPr>
          <w:p w:rsidR="00CB43C4" w:rsidRDefault="00CB43C4"/>
        </w:tc>
        <w:tc>
          <w:tcPr>
            <w:tcW w:w="1419" w:type="dxa"/>
          </w:tcPr>
          <w:p w:rsidR="00CB43C4" w:rsidRDefault="00CB43C4"/>
        </w:tc>
        <w:tc>
          <w:tcPr>
            <w:tcW w:w="1419" w:type="dxa"/>
          </w:tcPr>
          <w:p w:rsidR="00CB43C4" w:rsidRDefault="00CB43C4"/>
        </w:tc>
        <w:tc>
          <w:tcPr>
            <w:tcW w:w="710" w:type="dxa"/>
          </w:tcPr>
          <w:p w:rsidR="00CB43C4" w:rsidRDefault="00CB43C4"/>
        </w:tc>
        <w:tc>
          <w:tcPr>
            <w:tcW w:w="426" w:type="dxa"/>
          </w:tcPr>
          <w:p w:rsidR="00CB43C4" w:rsidRDefault="00CB43C4"/>
        </w:tc>
        <w:tc>
          <w:tcPr>
            <w:tcW w:w="1277" w:type="dxa"/>
          </w:tcPr>
          <w:p w:rsidR="00CB43C4" w:rsidRDefault="00CB43C4"/>
        </w:tc>
        <w:tc>
          <w:tcPr>
            <w:tcW w:w="993" w:type="dxa"/>
          </w:tcPr>
          <w:p w:rsidR="00CB43C4" w:rsidRDefault="00CB43C4"/>
        </w:tc>
        <w:tc>
          <w:tcPr>
            <w:tcW w:w="2836" w:type="dxa"/>
          </w:tcPr>
          <w:p w:rsidR="00CB43C4" w:rsidRDefault="00CB43C4"/>
        </w:tc>
      </w:tr>
      <w:tr w:rsidR="00CB43C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B43C4" w:rsidRPr="00F90E6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B43C4" w:rsidRPr="00F90E6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B43C4" w:rsidRPr="00F90E69" w:rsidRDefault="00CB43C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CB43C4">
            <w:pPr>
              <w:rPr>
                <w:lang w:val="ru-RU"/>
              </w:rPr>
            </w:pPr>
          </w:p>
        </w:tc>
      </w:tr>
      <w:tr w:rsidR="00CB43C4" w:rsidRPr="00F90E6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B43C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CB43C4">
        <w:trPr>
          <w:trHeight w:hRule="exact" w:val="307"/>
        </w:trPr>
        <w:tc>
          <w:tcPr>
            <w:tcW w:w="426" w:type="dxa"/>
          </w:tcPr>
          <w:p w:rsidR="00CB43C4" w:rsidRDefault="00CB43C4"/>
        </w:tc>
        <w:tc>
          <w:tcPr>
            <w:tcW w:w="710" w:type="dxa"/>
          </w:tcPr>
          <w:p w:rsidR="00CB43C4" w:rsidRDefault="00CB43C4"/>
        </w:tc>
        <w:tc>
          <w:tcPr>
            <w:tcW w:w="1419" w:type="dxa"/>
          </w:tcPr>
          <w:p w:rsidR="00CB43C4" w:rsidRDefault="00CB43C4"/>
        </w:tc>
        <w:tc>
          <w:tcPr>
            <w:tcW w:w="1419" w:type="dxa"/>
          </w:tcPr>
          <w:p w:rsidR="00CB43C4" w:rsidRDefault="00CB43C4"/>
        </w:tc>
        <w:tc>
          <w:tcPr>
            <w:tcW w:w="710" w:type="dxa"/>
          </w:tcPr>
          <w:p w:rsidR="00CB43C4" w:rsidRDefault="00CB43C4"/>
        </w:tc>
        <w:tc>
          <w:tcPr>
            <w:tcW w:w="426" w:type="dxa"/>
          </w:tcPr>
          <w:p w:rsidR="00CB43C4" w:rsidRDefault="00CB43C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CB43C4"/>
        </w:tc>
      </w:tr>
      <w:tr w:rsidR="00CB43C4">
        <w:trPr>
          <w:trHeight w:hRule="exact" w:val="2687"/>
        </w:trPr>
        <w:tc>
          <w:tcPr>
            <w:tcW w:w="426" w:type="dxa"/>
          </w:tcPr>
          <w:p w:rsidR="00CB43C4" w:rsidRDefault="00CB43C4"/>
        </w:tc>
        <w:tc>
          <w:tcPr>
            <w:tcW w:w="710" w:type="dxa"/>
          </w:tcPr>
          <w:p w:rsidR="00CB43C4" w:rsidRDefault="00CB43C4"/>
        </w:tc>
        <w:tc>
          <w:tcPr>
            <w:tcW w:w="1419" w:type="dxa"/>
          </w:tcPr>
          <w:p w:rsidR="00CB43C4" w:rsidRDefault="00CB43C4"/>
        </w:tc>
        <w:tc>
          <w:tcPr>
            <w:tcW w:w="1419" w:type="dxa"/>
          </w:tcPr>
          <w:p w:rsidR="00CB43C4" w:rsidRDefault="00CB43C4"/>
        </w:tc>
        <w:tc>
          <w:tcPr>
            <w:tcW w:w="710" w:type="dxa"/>
          </w:tcPr>
          <w:p w:rsidR="00CB43C4" w:rsidRDefault="00CB43C4"/>
        </w:tc>
        <w:tc>
          <w:tcPr>
            <w:tcW w:w="426" w:type="dxa"/>
          </w:tcPr>
          <w:p w:rsidR="00CB43C4" w:rsidRDefault="00CB43C4"/>
        </w:tc>
        <w:tc>
          <w:tcPr>
            <w:tcW w:w="1277" w:type="dxa"/>
          </w:tcPr>
          <w:p w:rsidR="00CB43C4" w:rsidRDefault="00CB43C4"/>
        </w:tc>
        <w:tc>
          <w:tcPr>
            <w:tcW w:w="993" w:type="dxa"/>
          </w:tcPr>
          <w:p w:rsidR="00CB43C4" w:rsidRDefault="00CB43C4"/>
        </w:tc>
        <w:tc>
          <w:tcPr>
            <w:tcW w:w="2836" w:type="dxa"/>
          </w:tcPr>
          <w:p w:rsidR="00CB43C4" w:rsidRDefault="00CB43C4"/>
        </w:tc>
      </w:tr>
      <w:tr w:rsidR="00CB43C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B43C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CB43C4" w:rsidRPr="00F90E69" w:rsidRDefault="00CB43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B43C4" w:rsidRPr="00F90E69" w:rsidRDefault="00F90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CB43C4" w:rsidRPr="00F90E69" w:rsidRDefault="00CB43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B43C4" w:rsidRDefault="00F90E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B43C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B43C4" w:rsidRPr="00F90E69" w:rsidRDefault="00CB4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CB43C4" w:rsidRPr="00F90E69" w:rsidRDefault="00CB4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B43C4" w:rsidRDefault="00F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B43C4" w:rsidRPr="00F90E6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B43C4" w:rsidRPr="00F90E69" w:rsidRDefault="00F90E69">
      <w:pPr>
        <w:rPr>
          <w:sz w:val="0"/>
          <w:szCs w:val="0"/>
          <w:lang w:val="ru-RU"/>
        </w:rPr>
      </w:pPr>
      <w:r w:rsidRPr="00F90E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43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B43C4">
        <w:trPr>
          <w:trHeight w:hRule="exact" w:val="555"/>
        </w:trPr>
        <w:tc>
          <w:tcPr>
            <w:tcW w:w="9640" w:type="dxa"/>
          </w:tcPr>
          <w:p w:rsidR="00CB43C4" w:rsidRDefault="00CB43C4"/>
        </w:tc>
      </w:tr>
      <w:tr w:rsidR="00CB43C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B43C4" w:rsidRDefault="00F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B43C4" w:rsidRDefault="00F90E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43C4" w:rsidRPr="00F90E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B43C4" w:rsidRPr="00F90E6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2022/2023 учебный год, утвержденным приказом ректора от 28.03.2022 №28;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«Обучение лиц с ОВЗ» в течение 2022/2023 учебного года: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CB43C4" w:rsidRPr="00F90E69" w:rsidRDefault="00F90E69">
      <w:pPr>
        <w:rPr>
          <w:sz w:val="0"/>
          <w:szCs w:val="0"/>
          <w:lang w:val="ru-RU"/>
        </w:rPr>
      </w:pPr>
      <w:r w:rsidRPr="00F90E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43C4" w:rsidRPr="00F90E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CB43C4" w:rsidRPr="00F90E69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К.М.04.03 «Обучение лиц с ОВЗ».</w:t>
            </w:r>
          </w:p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B43C4" w:rsidRPr="00F90E6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«Обучение лиц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B43C4" w:rsidRPr="00F90E6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CB43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CB4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43C4" w:rsidRDefault="00F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B43C4" w:rsidRPr="00F90E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CB43C4" w:rsidRPr="00F90E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значение каждого возрастного этапа для развития психических и личностных достижений</w:t>
            </w:r>
          </w:p>
        </w:tc>
      </w:tr>
      <w:tr w:rsidR="00CB43C4" w:rsidRPr="00F90E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CB43C4" w:rsidRPr="00F90E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знать основы психодиагностики и основные признаки отклонения в развитии детей</w:t>
            </w:r>
          </w:p>
        </w:tc>
      </w:tr>
      <w:tr w:rsidR="00CB43C4" w:rsidRPr="00F90E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CB43C4" w:rsidRPr="00F90E6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уметь  осуществлять (совместно с психологом и др. специалистами) психолого- педагогическое сопровождение образовательного процесса и организацию субъект–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CB43C4" w:rsidRPr="00F90E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ОПК-3.9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B43C4" w:rsidRPr="00F90E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</w:tc>
      </w:tr>
      <w:tr w:rsidR="00CB43C4" w:rsidRPr="00F90E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ОПК-3.12 уметь строить воспитательную деятельность с учетом индивидуальных особенностей детей</w:t>
            </w:r>
          </w:p>
        </w:tc>
      </w:tr>
      <w:tr w:rsidR="00CB43C4" w:rsidRPr="00F90E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ОПК-3.13 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CB43C4" w:rsidRPr="00F90E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</w:p>
        </w:tc>
      </w:tr>
      <w:tr w:rsidR="00CB43C4" w:rsidRPr="00F90E69">
        <w:trPr>
          <w:trHeight w:hRule="exact" w:val="40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ОПК-3.15 уметь ставить различные виды учебных задач и организовывать их решение в</w:t>
            </w:r>
          </w:p>
        </w:tc>
      </w:tr>
    </w:tbl>
    <w:p w:rsidR="00CB43C4" w:rsidRPr="00F90E69" w:rsidRDefault="00F90E69">
      <w:pPr>
        <w:rPr>
          <w:sz w:val="0"/>
          <w:szCs w:val="0"/>
          <w:lang w:val="ru-RU"/>
        </w:rPr>
      </w:pPr>
      <w:r w:rsidRPr="00F90E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43C4" w:rsidRPr="00F90E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уровнем индивидуального познавательного и личностного развития детей</w:t>
            </w:r>
          </w:p>
        </w:tc>
      </w:tr>
      <w:tr w:rsidR="00CB43C4" w:rsidRPr="00F90E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CB43C4" w:rsidRPr="00F90E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CB43C4" w:rsidRPr="00F90E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ОПК-3.19 владеть специальными технологиями и методами, позволяющими проводить коррекционно-развивающую работу</w:t>
            </w:r>
          </w:p>
        </w:tc>
      </w:tr>
      <w:tr w:rsidR="00CB43C4" w:rsidRPr="00F90E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ОПК-3.20 владеть психолого-педагогическими технологиями (в том числе инклюзивным) необходимыми для адресной работы с различными контингентами</w:t>
            </w:r>
          </w:p>
        </w:tc>
      </w:tr>
      <w:tr w:rsidR="00CB43C4" w:rsidRPr="00F90E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CB43C4" w:rsidRPr="00F90E69">
        <w:trPr>
          <w:trHeight w:hRule="exact" w:val="277"/>
        </w:trPr>
        <w:tc>
          <w:tcPr>
            <w:tcW w:w="9640" w:type="dxa"/>
          </w:tcPr>
          <w:p w:rsidR="00CB43C4" w:rsidRPr="00F90E69" w:rsidRDefault="00CB43C4">
            <w:pPr>
              <w:rPr>
                <w:lang w:val="ru-RU"/>
              </w:rPr>
            </w:pPr>
          </w:p>
        </w:tc>
      </w:tr>
      <w:tr w:rsidR="00CB43C4" w:rsidRPr="00F90E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CB43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CB4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43C4" w:rsidRDefault="00F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B43C4" w:rsidRPr="00F90E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</w:tc>
      </w:tr>
      <w:tr w:rsidR="00CB43C4" w:rsidRPr="00F90E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</w:tc>
      </w:tr>
      <w:tr w:rsidR="00CB43C4" w:rsidRPr="00F90E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учитывать результаты личностного и учебного роста обучающегося в ходе оценочной деятельности</w:t>
            </w:r>
          </w:p>
        </w:tc>
      </w:tr>
      <w:tr w:rsidR="00CB43C4" w:rsidRPr="00F90E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владеть приемами мотивирующего оценивания и положительного подкрепления</w:t>
            </w:r>
          </w:p>
        </w:tc>
      </w:tr>
      <w:tr w:rsidR="00CB43C4" w:rsidRPr="00F90E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владеть технологиями педагогической коррекции</w:t>
            </w:r>
          </w:p>
        </w:tc>
      </w:tr>
      <w:tr w:rsidR="00CB43C4" w:rsidRPr="00F90E69">
        <w:trPr>
          <w:trHeight w:hRule="exact" w:val="277"/>
        </w:trPr>
        <w:tc>
          <w:tcPr>
            <w:tcW w:w="9640" w:type="dxa"/>
          </w:tcPr>
          <w:p w:rsidR="00CB43C4" w:rsidRPr="00F90E69" w:rsidRDefault="00CB43C4">
            <w:pPr>
              <w:rPr>
                <w:lang w:val="ru-RU"/>
              </w:rPr>
            </w:pPr>
          </w:p>
        </w:tc>
      </w:tr>
      <w:tr w:rsidR="00CB43C4" w:rsidRPr="00F90E6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CB43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CB4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43C4" w:rsidRDefault="00F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B43C4" w:rsidRPr="00F90E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CB43C4" w:rsidRPr="00F90E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  <w:tr w:rsidR="00CB43C4" w:rsidRPr="00F90E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знать основные направления и способы проектирования индивидуальных образовательных маршрутов</w:t>
            </w:r>
          </w:p>
        </w:tc>
      </w:tr>
      <w:tr w:rsidR="00CB43C4" w:rsidRPr="00F90E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эффективно взаимодействовать с различным контингентом обучающихся</w:t>
            </w:r>
          </w:p>
        </w:tc>
      </w:tr>
      <w:tr w:rsidR="00CB43C4" w:rsidRPr="00F90E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уметь проектировать индивидуальные образовательные маршруты в соответствии особыми образовательными потребностями обучающихся;  поведения, дети с зависимостью</w:t>
            </w:r>
          </w:p>
        </w:tc>
      </w:tr>
      <w:tr w:rsidR="00CB43C4" w:rsidRPr="00F90E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 w:rsidR="00CB43C4" w:rsidRPr="00F90E69">
        <w:trPr>
          <w:trHeight w:hRule="exact" w:val="173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 поведения,</w:t>
            </w:r>
          </w:p>
        </w:tc>
      </w:tr>
    </w:tbl>
    <w:p w:rsidR="00CB43C4" w:rsidRPr="00F90E69" w:rsidRDefault="00F90E69">
      <w:pPr>
        <w:rPr>
          <w:sz w:val="0"/>
          <w:szCs w:val="0"/>
          <w:lang w:val="ru-RU"/>
        </w:rPr>
      </w:pPr>
      <w:r w:rsidRPr="00F90E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43C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дети с зависимостью</w:t>
            </w:r>
          </w:p>
        </w:tc>
      </w:tr>
      <w:tr w:rsidR="00CB43C4" w:rsidRPr="00F90E6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 w:rsidR="00CB43C4" w:rsidRPr="00F90E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 w:rsidR="00CB43C4" w:rsidRPr="00F90E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ОПК-6.14 владеть способами индивидуализации процесса воспитания и обучения на уроке и в системе дополнительного образования</w:t>
            </w:r>
          </w:p>
        </w:tc>
      </w:tr>
      <w:tr w:rsidR="00CB43C4" w:rsidRPr="00F90E69">
        <w:trPr>
          <w:trHeight w:hRule="exact" w:val="277"/>
        </w:trPr>
        <w:tc>
          <w:tcPr>
            <w:tcW w:w="9640" w:type="dxa"/>
          </w:tcPr>
          <w:p w:rsidR="00CB43C4" w:rsidRPr="00F90E69" w:rsidRDefault="00CB43C4">
            <w:pPr>
              <w:rPr>
                <w:lang w:val="ru-RU"/>
              </w:rPr>
            </w:pPr>
          </w:p>
        </w:tc>
      </w:tr>
      <w:tr w:rsidR="00CB43C4" w:rsidRPr="00F90E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CB43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CB4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43C4" w:rsidRDefault="00F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B43C4" w:rsidRPr="00F90E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способы взаимодействия с различными участниками образовательного процесса</w:t>
            </w:r>
          </w:p>
        </w:tc>
      </w:tr>
      <w:tr w:rsidR="00CB43C4" w:rsidRPr="00F90E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особенности взаимодействия и сотрудничества с родителями (законными представителями) обучающихся</w:t>
            </w:r>
          </w:p>
        </w:tc>
      </w:tr>
      <w:tr w:rsidR="00CB43C4" w:rsidRPr="00F90E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особенности социального партнерства в образовательной деятельности</w:t>
            </w:r>
          </w:p>
        </w:tc>
      </w:tr>
      <w:tr w:rsidR="00CB43C4" w:rsidRPr="00F90E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проектировать и обновлять образовательную программу с привлечением обучающихся и их родителей (законных представителей)</w:t>
            </w:r>
          </w:p>
        </w:tc>
      </w:tr>
      <w:tr w:rsidR="00CB43C4" w:rsidRPr="00F90E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</w:p>
        </w:tc>
      </w:tr>
      <w:tr w:rsidR="00CB43C4" w:rsidRPr="00F90E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способами взаимодействия с различными субъектами образовательного процесса</w:t>
            </w:r>
          </w:p>
        </w:tc>
      </w:tr>
      <w:tr w:rsidR="00CB43C4" w:rsidRPr="00F90E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приемами построения межличностных отношений на уроке</w:t>
            </w:r>
          </w:p>
        </w:tc>
      </w:tr>
      <w:tr w:rsidR="00CB43C4" w:rsidRPr="00F90E69">
        <w:trPr>
          <w:trHeight w:hRule="exact" w:val="277"/>
        </w:trPr>
        <w:tc>
          <w:tcPr>
            <w:tcW w:w="9640" w:type="dxa"/>
          </w:tcPr>
          <w:p w:rsidR="00CB43C4" w:rsidRPr="00F90E69" w:rsidRDefault="00CB43C4">
            <w:pPr>
              <w:rPr>
                <w:lang w:val="ru-RU"/>
              </w:rPr>
            </w:pPr>
          </w:p>
        </w:tc>
      </w:tr>
      <w:tr w:rsidR="00CB43C4" w:rsidRPr="00F90E6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CB43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CB4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43C4" w:rsidRDefault="00F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B43C4" w:rsidRPr="00F90E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CB43C4" w:rsidRPr="00F90E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CB43C4" w:rsidRPr="00F90E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психодиагностики и основные признаки отклонения в развитии детей</w:t>
            </w:r>
          </w:p>
        </w:tc>
      </w:tr>
      <w:tr w:rsidR="00CB43C4" w:rsidRPr="00F90E6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CB43C4" w:rsidRPr="00F90E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</w:t>
            </w:r>
          </w:p>
        </w:tc>
      </w:tr>
      <w:tr w:rsidR="00CB43C4" w:rsidRPr="00F90E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CB43C4" w:rsidRPr="00F90E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владеть специальными технологиями и методами, позволяющими проводить коррекционно-развивающую работу</w:t>
            </w:r>
          </w:p>
        </w:tc>
      </w:tr>
      <w:tr w:rsidR="00CB43C4" w:rsidRPr="00F90E69">
        <w:trPr>
          <w:trHeight w:hRule="exact" w:val="34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</w:t>
            </w:r>
          </w:p>
        </w:tc>
      </w:tr>
    </w:tbl>
    <w:p w:rsidR="00CB43C4" w:rsidRPr="00F90E69" w:rsidRDefault="00F90E69">
      <w:pPr>
        <w:rPr>
          <w:sz w:val="0"/>
          <w:szCs w:val="0"/>
          <w:lang w:val="ru-RU"/>
        </w:rPr>
      </w:pPr>
      <w:r w:rsidRPr="00F90E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B43C4" w:rsidRPr="00F90E69">
        <w:trPr>
          <w:trHeight w:hRule="exact" w:val="1666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CB43C4" w:rsidRPr="00F90E69">
        <w:trPr>
          <w:trHeight w:hRule="exact" w:val="416"/>
        </w:trPr>
        <w:tc>
          <w:tcPr>
            <w:tcW w:w="3970" w:type="dxa"/>
          </w:tcPr>
          <w:p w:rsidR="00CB43C4" w:rsidRPr="00F90E69" w:rsidRDefault="00CB43C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B43C4" w:rsidRPr="00F90E69" w:rsidRDefault="00CB43C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B43C4" w:rsidRPr="00F90E69" w:rsidRDefault="00CB43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B43C4" w:rsidRPr="00F90E69" w:rsidRDefault="00CB43C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B43C4" w:rsidRPr="00F90E69" w:rsidRDefault="00CB43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43C4" w:rsidRPr="00F90E69" w:rsidRDefault="00CB43C4">
            <w:pPr>
              <w:rPr>
                <w:lang w:val="ru-RU"/>
              </w:rPr>
            </w:pPr>
          </w:p>
        </w:tc>
      </w:tr>
      <w:tr w:rsidR="00CB43C4" w:rsidRPr="00F90E69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B43C4" w:rsidRPr="00F90E69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CB43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К.М.04.03 «Обучение лиц с ОВЗ»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CB43C4" w:rsidRPr="00F90E6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43C4" w:rsidRPr="00F90E69" w:rsidRDefault="00F90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B43C4" w:rsidRPr="00F90E69" w:rsidRDefault="00F90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B43C4" w:rsidRPr="00F90E69" w:rsidRDefault="00F90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B43C4" w:rsidRPr="00F90E69" w:rsidRDefault="00F90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B43C4" w:rsidRPr="00F90E69" w:rsidRDefault="00F90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B43C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43C4" w:rsidRDefault="00CB43C4"/>
        </w:tc>
      </w:tr>
      <w:tr w:rsidR="00CB43C4" w:rsidRPr="00F90E6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43C4" w:rsidRPr="00F90E69" w:rsidRDefault="00F90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43C4" w:rsidRPr="00F90E69" w:rsidRDefault="00F90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43C4" w:rsidRPr="00F90E69" w:rsidRDefault="00CB43C4">
            <w:pPr>
              <w:rPr>
                <w:lang w:val="ru-RU"/>
              </w:rPr>
            </w:pPr>
          </w:p>
        </w:tc>
      </w:tr>
      <w:tr w:rsidR="00CB43C4" w:rsidRPr="00F90E69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43C4" w:rsidRPr="00F90E69" w:rsidRDefault="00F90E69">
            <w:pPr>
              <w:spacing w:after="0" w:line="240" w:lineRule="auto"/>
              <w:jc w:val="center"/>
              <w:rPr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CB43C4" w:rsidRPr="00F90E69" w:rsidRDefault="00F90E69">
            <w:pPr>
              <w:spacing w:after="0" w:line="240" w:lineRule="auto"/>
              <w:jc w:val="center"/>
              <w:rPr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43C4" w:rsidRPr="00F90E69" w:rsidRDefault="00F90E69">
            <w:pPr>
              <w:spacing w:after="0" w:line="240" w:lineRule="auto"/>
              <w:jc w:val="center"/>
              <w:rPr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CB43C4" w:rsidRPr="00F90E69" w:rsidRDefault="00F90E69">
            <w:pPr>
              <w:spacing w:after="0" w:line="240" w:lineRule="auto"/>
              <w:jc w:val="center"/>
              <w:rPr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43C4" w:rsidRPr="00F90E69" w:rsidRDefault="00F90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ОПК-6, ОПК-7, ПК-4, ОПК-5, ОПК-3</w:t>
            </w:r>
          </w:p>
        </w:tc>
      </w:tr>
      <w:tr w:rsidR="00CB43C4" w:rsidRPr="00F90E6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B43C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B43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B43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B43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43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B43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43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B43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43C4">
        <w:trPr>
          <w:trHeight w:hRule="exact" w:val="416"/>
        </w:trPr>
        <w:tc>
          <w:tcPr>
            <w:tcW w:w="3970" w:type="dxa"/>
          </w:tcPr>
          <w:p w:rsidR="00CB43C4" w:rsidRDefault="00CB43C4"/>
        </w:tc>
        <w:tc>
          <w:tcPr>
            <w:tcW w:w="1702" w:type="dxa"/>
          </w:tcPr>
          <w:p w:rsidR="00CB43C4" w:rsidRDefault="00CB43C4"/>
        </w:tc>
        <w:tc>
          <w:tcPr>
            <w:tcW w:w="1702" w:type="dxa"/>
          </w:tcPr>
          <w:p w:rsidR="00CB43C4" w:rsidRDefault="00CB43C4"/>
        </w:tc>
        <w:tc>
          <w:tcPr>
            <w:tcW w:w="426" w:type="dxa"/>
          </w:tcPr>
          <w:p w:rsidR="00CB43C4" w:rsidRDefault="00CB43C4"/>
        </w:tc>
        <w:tc>
          <w:tcPr>
            <w:tcW w:w="852" w:type="dxa"/>
          </w:tcPr>
          <w:p w:rsidR="00CB43C4" w:rsidRDefault="00CB43C4"/>
        </w:tc>
        <w:tc>
          <w:tcPr>
            <w:tcW w:w="993" w:type="dxa"/>
          </w:tcPr>
          <w:p w:rsidR="00CB43C4" w:rsidRDefault="00CB43C4"/>
        </w:tc>
      </w:tr>
      <w:tr w:rsidR="00CB43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CB43C4">
        <w:trPr>
          <w:trHeight w:hRule="exact" w:val="277"/>
        </w:trPr>
        <w:tc>
          <w:tcPr>
            <w:tcW w:w="3970" w:type="dxa"/>
          </w:tcPr>
          <w:p w:rsidR="00CB43C4" w:rsidRDefault="00CB43C4"/>
        </w:tc>
        <w:tc>
          <w:tcPr>
            <w:tcW w:w="1702" w:type="dxa"/>
          </w:tcPr>
          <w:p w:rsidR="00CB43C4" w:rsidRDefault="00CB43C4"/>
        </w:tc>
        <w:tc>
          <w:tcPr>
            <w:tcW w:w="1702" w:type="dxa"/>
          </w:tcPr>
          <w:p w:rsidR="00CB43C4" w:rsidRDefault="00CB43C4"/>
        </w:tc>
        <w:tc>
          <w:tcPr>
            <w:tcW w:w="426" w:type="dxa"/>
          </w:tcPr>
          <w:p w:rsidR="00CB43C4" w:rsidRDefault="00CB43C4"/>
        </w:tc>
        <w:tc>
          <w:tcPr>
            <w:tcW w:w="852" w:type="dxa"/>
          </w:tcPr>
          <w:p w:rsidR="00CB43C4" w:rsidRDefault="00CB43C4"/>
        </w:tc>
        <w:tc>
          <w:tcPr>
            <w:tcW w:w="993" w:type="dxa"/>
          </w:tcPr>
          <w:p w:rsidR="00CB43C4" w:rsidRDefault="00CB43C4"/>
        </w:tc>
      </w:tr>
      <w:tr w:rsidR="00CB43C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CB43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B43C4" w:rsidRPr="00F90E69" w:rsidRDefault="00F90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B43C4" w:rsidRPr="00F90E69" w:rsidRDefault="00CB43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B43C4">
        <w:trPr>
          <w:trHeight w:hRule="exact" w:val="416"/>
        </w:trPr>
        <w:tc>
          <w:tcPr>
            <w:tcW w:w="3970" w:type="dxa"/>
          </w:tcPr>
          <w:p w:rsidR="00CB43C4" w:rsidRDefault="00CB43C4"/>
        </w:tc>
        <w:tc>
          <w:tcPr>
            <w:tcW w:w="1702" w:type="dxa"/>
          </w:tcPr>
          <w:p w:rsidR="00CB43C4" w:rsidRDefault="00CB43C4"/>
        </w:tc>
        <w:tc>
          <w:tcPr>
            <w:tcW w:w="1702" w:type="dxa"/>
          </w:tcPr>
          <w:p w:rsidR="00CB43C4" w:rsidRDefault="00CB43C4"/>
        </w:tc>
        <w:tc>
          <w:tcPr>
            <w:tcW w:w="426" w:type="dxa"/>
          </w:tcPr>
          <w:p w:rsidR="00CB43C4" w:rsidRDefault="00CB43C4"/>
        </w:tc>
        <w:tc>
          <w:tcPr>
            <w:tcW w:w="852" w:type="dxa"/>
          </w:tcPr>
          <w:p w:rsidR="00CB43C4" w:rsidRDefault="00CB43C4"/>
        </w:tc>
        <w:tc>
          <w:tcPr>
            <w:tcW w:w="993" w:type="dxa"/>
          </w:tcPr>
          <w:p w:rsidR="00CB43C4" w:rsidRDefault="00CB43C4"/>
        </w:tc>
      </w:tr>
      <w:tr w:rsidR="00CB43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B43C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43C4" w:rsidRDefault="00CB43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43C4" w:rsidRDefault="00CB43C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43C4" w:rsidRDefault="00CB43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43C4" w:rsidRDefault="00CB43C4"/>
        </w:tc>
      </w:tr>
      <w:tr w:rsidR="00CB43C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Категориальный аппарат педагогики и психологии обучение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B43C4" w:rsidRDefault="00F90E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B43C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43C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43C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43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43C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rPr>
                <w:sz w:val="24"/>
                <w:szCs w:val="24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7-8.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43C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43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Тема. Категориальный аппарат педагогики и психологии инклюзивного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43C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Тема.Психолого-педагогическая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43C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43C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43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6Тема.Нормативно-правовые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43C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43C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Тема.Инновации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43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CB43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B43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CB43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43C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CB43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CB43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B43C4" w:rsidRPr="00F90E69">
        <w:trPr>
          <w:trHeight w:hRule="exact" w:val="67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CB43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B43C4" w:rsidRPr="00F90E69" w:rsidRDefault="00F90E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CB43C4" w:rsidRPr="00F90E69" w:rsidRDefault="00F90E69">
      <w:pPr>
        <w:rPr>
          <w:sz w:val="0"/>
          <w:szCs w:val="0"/>
          <w:lang w:val="ru-RU"/>
        </w:rPr>
      </w:pPr>
      <w:r w:rsidRPr="00F90E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43C4" w:rsidRPr="00F90E6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90E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CB43C4" w:rsidRPr="00F90E69" w:rsidRDefault="00F90E69">
      <w:pPr>
        <w:rPr>
          <w:sz w:val="0"/>
          <w:szCs w:val="0"/>
          <w:lang w:val="ru-RU"/>
        </w:rPr>
      </w:pPr>
      <w:r w:rsidRPr="00F90E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43C4" w:rsidRPr="00F90E69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B43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CB4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43C4" w:rsidRDefault="00F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B43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B43C4" w:rsidRPr="00F90E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Категориальный аппарат педагогики и психологии обучение лиц с ОВЗ</w:t>
            </w:r>
          </w:p>
        </w:tc>
      </w:tr>
      <w:tr w:rsidR="00CB43C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как педагогический процесс. Психолого-педагогическое сопровождение и поддержка субъектов инклюзивного образования. Социально-педагогическая поддержка субъектов инклюзивного образования. Обучение и воспитание детей с ограниченными возможностями здоровья в инклюзивной образовательной среде. Социализация детей с ограниченными возможностями здоровья как цель инклюзивного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деятельность в условиях интеграции.</w:t>
            </w:r>
          </w:p>
        </w:tc>
      </w:tr>
      <w:tr w:rsidR="00CB43C4" w:rsidRPr="00F90E6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CB43C4" w:rsidRPr="00F90E6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особенности детей с ограниченными возможностями здоровья. Общие и специфические особенности детей с отклонениями в развитии. Педагогическая характеристика обучающихся в инклюзивной образовательной среде.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Организационно-управленческие вопросы реализации инклюзивной практики в образовании. Научно-методическое обеспечение инклюзивного образования. Коррекционно-развивающая среда. Принципы обучения и воспитания в инклюзивной образовательной среде. Коррекционно-развивающие технологии в методике обучения лиц с ограниченными возможностями здоровья в интегрированной образовательной среде.</w:t>
            </w:r>
          </w:p>
        </w:tc>
      </w:tr>
      <w:tr w:rsidR="00CB43C4" w:rsidRPr="00F90E6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CB43C4" w:rsidRPr="00F90E6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развития системы специального образования. Первый период эволюции: от агрессии и нетерпимости к осознанию необходимости призрения инвалидов.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 Третий период эволюции: от осознания возможности обучения детей с сенсорными нарушениями к признанию права аномальных детей на образование. Становление системы специального образования. Четвертый период эволюции: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всех, нуждающихся в нем. Развитие и дифференциация системы специального образования. Пятый период эволюции: от равных прав к равным возможностям; от «институциализации» к интеграции.</w:t>
            </w:r>
          </w:p>
        </w:tc>
      </w:tr>
      <w:tr w:rsidR="00CB43C4" w:rsidRPr="00F90E6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CB43C4">
        <w:trPr>
          <w:trHeight w:hRule="exact" w:val="24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Комбинированная интеграция. Частичная интеграция. Временная интеграция. Полная интеграция. Дидактические условия подготовки учителя к интегрированному обучению детей с ограниченными возможностями. Диагностика факторов и условий подготовки учителя к интегрированному обучению детей с ограниченными возможностями. Модель оптимальных условий подготовки учителя к интегрированному обучению детей с ограниченными возможностями.</w:t>
            </w:r>
          </w:p>
          <w:p w:rsidR="00CB43C4" w:rsidRDefault="00F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Образовательная интеграция и социальная адаптация детей с ограниченными возможностями здоровья как социальная и психолого-педагогическая проблема.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Организационно-методические аспекты образовательной интеграции лиц с</w:t>
            </w:r>
          </w:p>
        </w:tc>
      </w:tr>
    </w:tbl>
    <w:p w:rsidR="00CB43C4" w:rsidRDefault="00F90E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43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ограниченными возможностями здоровья.</w:t>
            </w:r>
          </w:p>
        </w:tc>
      </w:tr>
      <w:tr w:rsidR="00CB43C4" w:rsidRPr="00F90E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Нормативно-правовые и этические основы управления инклюзивным образованием.</w:t>
            </w:r>
          </w:p>
        </w:tc>
      </w:tr>
      <w:tr w:rsidR="00CB43C4" w:rsidRPr="00F90E6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и этические основы инклюзивного образования в России и за рубежом. Международные правовые документы о правах и свободах человека. Международные правовые документы в отношении лиц с ограниченными возможностями здоровья. Законодательная политика Российской Федерации в отношении инклюзивного образования. Нормативно-правовая база инклюзивной школы. 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 w:rsidR="00CB43C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0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7-8.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России.</w:t>
            </w:r>
          </w:p>
        </w:tc>
      </w:tr>
      <w:tr w:rsidR="00CB43C4" w:rsidRPr="00F90E6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 сопровождения в специальном образовании. Системно-ориентированный подход - как основание для формирования теории и методики психолого-педагогического сопровождения.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</w:tc>
      </w:tr>
      <w:tr w:rsidR="00CB43C4" w:rsidRPr="00F90E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</w:tr>
      <w:tr w:rsidR="00CB43C4" w:rsidRPr="00F90E6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содержания дополнительного образования лиц с ОВЗ. Проектирование индивидуальных образовательных маршрутов и профессиональной карьеры лиц с ОВЗ.</w:t>
            </w:r>
          </w:p>
        </w:tc>
      </w:tr>
      <w:tr w:rsidR="00CB43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B43C4" w:rsidRPr="00F90E6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Тема. Категориальный аппарат педагогики и психологии инклюзивного образования.</w:t>
            </w:r>
          </w:p>
        </w:tc>
      </w:tr>
      <w:tr w:rsidR="00CB43C4" w:rsidRPr="00F90E6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Образование как педагогический процесс.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Психолого-педагогическое сопровождение и поддержка субъектов инклюзивного образования.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Социально-педагогическая поддержка субъектов инклюзивного образования.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Обучение и воспитание детей с ограниченными возможностями здоровья в инклюзивной образовательной среде.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Социализация детей с ограниченными возможностями здоровья как цель инклюзивного обучения.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Педагогическая деятельность в условиях интеграции.</w:t>
            </w:r>
          </w:p>
        </w:tc>
      </w:tr>
      <w:tr w:rsidR="00CB43C4" w:rsidRPr="00F90E69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Тема.Психолого-педагогическая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CB43C4" w:rsidRPr="00F90E6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1.Психолого-педагогические особенности детей с ограниченными возможностями здоровья.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и специфические особенности детей с отклонениями в развитии.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Педагогическая характеристика обучающихся в инклюзивной образовательной среде.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Организационно-управленческие вопросы реализации инклюзивной практики в образовании.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Научно-методическое обеспечение инклюзивного образования.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Коррекционно-развивающая среда.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Принципы обучения и воспитания в инклюзивной образовательной среде.</w:t>
            </w:r>
          </w:p>
        </w:tc>
      </w:tr>
    </w:tbl>
    <w:p w:rsidR="00CB43C4" w:rsidRPr="00F90E69" w:rsidRDefault="00F90E69">
      <w:pPr>
        <w:rPr>
          <w:sz w:val="0"/>
          <w:szCs w:val="0"/>
          <w:lang w:val="ru-RU"/>
        </w:rPr>
      </w:pPr>
      <w:r w:rsidRPr="00F90E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43C4" w:rsidRPr="00F90E6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CB43C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развития системы специального образования.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Первый период эволюции: от агрессии и нетерпимости к осознанию необходимости призрения инвалидов.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Третий период эволюции: от осознания возможности обучения детей с сенсорными нарушениями к признанию права аномальных детей на образование.</w:t>
            </w:r>
          </w:p>
          <w:p w:rsidR="00CB43C4" w:rsidRDefault="00F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Становление системы специального образования.</w:t>
            </w:r>
          </w:p>
        </w:tc>
      </w:tr>
      <w:tr w:rsidR="00CB43C4" w:rsidRPr="00F90E69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CB43C4" w:rsidRPr="00F90E6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Комбинированная интеграция.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Частичная интеграция.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Временная интеграция.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Полная интеграция.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Дидактические условия подготовки учителя к интегрированному обучению детей с ограниченными возможностями.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Диагностика факторов и условий подготовки учителя к интегрированному обучению детей с ограниченными возможностями.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Модель оптимальных условий подготовки учителя к интегрированному обучению детей с ограниченными возможностями.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Образовательная интеграция и социальная адаптация детей с ограниченными возможностями здоровья как социальная и психолого-педагогическая проблема.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CB43C4" w:rsidRPr="00F90E6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6Тема.Нормативно-правовые и этические основы управления инклюзивным образованием.</w:t>
            </w:r>
          </w:p>
        </w:tc>
      </w:tr>
      <w:tr w:rsidR="00CB43C4" w:rsidRPr="00F90E6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и этические основы инклюзивного образования в России и за рубежом.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Международные правовые документы о правах и свободах человека.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Международные правовые документы в отношении лиц с ограниченными возможностями здоровья.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Законодательная политика Российской Федерации в отношении инклюзивного образования.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Нормативно-правовая база инклюзивной школы.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Региональные правовые документы, закрепляющие права и свободы лиц с ограниченными возможностями здоровья.</w:t>
            </w:r>
          </w:p>
        </w:tc>
      </w:tr>
    </w:tbl>
    <w:p w:rsidR="00CB43C4" w:rsidRPr="00F90E69" w:rsidRDefault="00F90E69">
      <w:pPr>
        <w:rPr>
          <w:sz w:val="0"/>
          <w:szCs w:val="0"/>
          <w:lang w:val="ru-RU"/>
        </w:rPr>
      </w:pPr>
      <w:r w:rsidRPr="00F90E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B43C4" w:rsidRPr="00F90E6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</w:tr>
      <w:tr w:rsidR="00CB43C4" w:rsidRPr="00F90E69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Интегративный подход к проблеме становления и развития человека в истории отечественной психологии и педагогике.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Международный опыт построения служб и систем комплексного сопровождения развития ребенка.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Помощь учащимся, имеющим нарушения в развитии.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Помощь персоналу школ.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Помощь родителям детей с нарушением в развитии.</w:t>
            </w:r>
          </w:p>
        </w:tc>
      </w:tr>
      <w:tr w:rsidR="00CB43C4" w:rsidRPr="00F90E69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 Тема.Инновации в системе специального (дефектологического) образования в России и за рубежом.</w:t>
            </w:r>
          </w:p>
        </w:tc>
      </w:tr>
      <w:tr w:rsidR="00CB43C4" w:rsidRPr="00F90E6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Проектирование содержания дополнительного образования лиц с ОВЗ.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Проектирование индивидуальных образовательных маршрутов и профессиональной карьеры лиц с ОВЗ.</w:t>
            </w:r>
          </w:p>
        </w:tc>
      </w:tr>
      <w:tr w:rsidR="00CB43C4" w:rsidRPr="00F90E6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CB4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B43C4" w:rsidRPr="00F90E69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«Обучение лиц с ОВЗ» / Таротенко О.А.. – Омск: Изд-во Омской гуманитарной академии, 2022.</w:t>
            </w:r>
          </w:p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B43C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B43C4" w:rsidRDefault="00F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B43C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90E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978-5-534-08412-2.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B7461D">
                <w:rPr>
                  <w:rStyle w:val="a3"/>
                </w:rPr>
                <w:t>https://urait.ru/bcode/438360</w:t>
              </w:r>
            </w:hyperlink>
            <w:r>
              <w:t xml:space="preserve"> </w:t>
            </w:r>
          </w:p>
        </w:tc>
      </w:tr>
      <w:tr w:rsidR="00CB43C4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психологии: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Барбашова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Гурина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Досекина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Епифанцева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Ишина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Коржевина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Красина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Кувшинова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Мицкевич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Мурылева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Парижская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Пелевина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Перова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Тисовская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Узорина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90E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978-5-534-12535-1.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B7461D">
                <w:rPr>
                  <w:rStyle w:val="a3"/>
                </w:rPr>
                <w:t>https://urait.ru/bcode/447756</w:t>
              </w:r>
            </w:hyperlink>
            <w:r>
              <w:t xml:space="preserve"> </w:t>
            </w:r>
          </w:p>
        </w:tc>
      </w:tr>
      <w:tr w:rsidR="00CB43C4">
        <w:trPr>
          <w:trHeight w:hRule="exact" w:val="304"/>
        </w:trPr>
        <w:tc>
          <w:tcPr>
            <w:tcW w:w="285" w:type="dxa"/>
          </w:tcPr>
          <w:p w:rsidR="00CB43C4" w:rsidRDefault="00CB43C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B43C4">
        <w:trPr>
          <w:trHeight w:hRule="exact" w:val="57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90E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978-5-534-10228-4.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</w:tbl>
    <w:p w:rsidR="00CB43C4" w:rsidRDefault="00F90E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43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B746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https://urait.ru/bcode/442395</w:t>
              </w:r>
            </w:hyperlink>
            <w:r w:rsidR="00F90E69">
              <w:t xml:space="preserve"> </w:t>
            </w:r>
          </w:p>
        </w:tc>
      </w:tr>
      <w:tr w:rsidR="00CB43C4" w:rsidRPr="00F90E6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Артпедагогика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арттерапия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специальном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инклюзивном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Журавлева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Комиссарова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274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0E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978-5-534-06713-2.</w:t>
            </w:r>
            <w:r w:rsidRPr="00F90E69">
              <w:rPr>
                <w:lang w:val="ru-RU"/>
              </w:rPr>
              <w:t xml:space="preserve"> 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0E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0E69">
              <w:rPr>
                <w:lang w:val="ru-RU"/>
              </w:rPr>
              <w:t xml:space="preserve"> </w:t>
            </w:r>
            <w:hyperlink r:id="rId7" w:history="1">
              <w:r w:rsidR="00B7461D">
                <w:rPr>
                  <w:rStyle w:val="a3"/>
                  <w:lang w:val="ru-RU"/>
                </w:rPr>
                <w:t>https://urait.ru/bcode/454341</w:t>
              </w:r>
            </w:hyperlink>
            <w:r w:rsidRPr="00F90E69">
              <w:rPr>
                <w:lang w:val="ru-RU"/>
              </w:rPr>
              <w:t xml:space="preserve"> </w:t>
            </w:r>
          </w:p>
        </w:tc>
      </w:tr>
      <w:tr w:rsidR="00CB43C4" w:rsidRPr="00F90E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B43C4" w:rsidRPr="00F90E6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746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746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746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746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746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47A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746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746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746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746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746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746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746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B43C4" w:rsidRPr="00F90E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B43C4" w:rsidRPr="00F90E69">
        <w:trPr>
          <w:trHeight w:hRule="exact" w:val="3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</w:tc>
      </w:tr>
    </w:tbl>
    <w:p w:rsidR="00CB43C4" w:rsidRPr="00F90E69" w:rsidRDefault="00F90E69">
      <w:pPr>
        <w:rPr>
          <w:sz w:val="0"/>
          <w:szCs w:val="0"/>
          <w:lang w:val="ru-RU"/>
        </w:rPr>
      </w:pPr>
      <w:r w:rsidRPr="00F90E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43C4" w:rsidRPr="00F90E69">
        <w:trPr>
          <w:trHeight w:hRule="exact" w:val="10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B43C4" w:rsidRPr="00F90E6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B43C4" w:rsidRPr="00F90E6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B43C4" w:rsidRPr="00F90E69" w:rsidRDefault="00CB43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B43C4" w:rsidRDefault="00F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B43C4" w:rsidRDefault="00F90E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B43C4" w:rsidRPr="00F90E69" w:rsidRDefault="00CB43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B43C4" w:rsidRPr="00F90E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B746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B43C4" w:rsidRPr="00F90E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B746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CB43C4" w:rsidRPr="00F90E69" w:rsidRDefault="00F90E69">
      <w:pPr>
        <w:rPr>
          <w:sz w:val="0"/>
          <w:szCs w:val="0"/>
          <w:lang w:val="ru-RU"/>
        </w:rPr>
      </w:pPr>
      <w:r w:rsidRPr="00F90E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43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Default="00F9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CB43C4" w:rsidRPr="00F90E6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B43C4" w:rsidRPr="00F90E69">
        <w:trPr>
          <w:trHeight w:hRule="exact" w:val="277"/>
        </w:trPr>
        <w:tc>
          <w:tcPr>
            <w:tcW w:w="9640" w:type="dxa"/>
          </w:tcPr>
          <w:p w:rsidR="00CB43C4" w:rsidRPr="00F90E69" w:rsidRDefault="00CB43C4">
            <w:pPr>
              <w:rPr>
                <w:lang w:val="ru-RU"/>
              </w:rPr>
            </w:pPr>
          </w:p>
        </w:tc>
      </w:tr>
      <w:tr w:rsidR="00CB43C4" w:rsidRPr="00F90E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B43C4" w:rsidRPr="00F90E69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CB43C4" w:rsidRPr="00F90E69" w:rsidRDefault="00F90E69">
      <w:pPr>
        <w:rPr>
          <w:sz w:val="0"/>
          <w:szCs w:val="0"/>
          <w:lang w:val="ru-RU"/>
        </w:rPr>
      </w:pPr>
      <w:r w:rsidRPr="00F90E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43C4" w:rsidRPr="00F90E6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647A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B43C4" w:rsidRPr="00F90E69" w:rsidRDefault="00F90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0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B43C4" w:rsidRPr="00F90E69" w:rsidRDefault="00CB43C4">
      <w:pPr>
        <w:rPr>
          <w:lang w:val="ru-RU"/>
        </w:rPr>
      </w:pPr>
    </w:p>
    <w:sectPr w:rsidR="00CB43C4" w:rsidRPr="00F90E69" w:rsidSect="00CB43C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07C9"/>
    <w:rsid w:val="0002418B"/>
    <w:rsid w:val="001F0BC7"/>
    <w:rsid w:val="00647A7C"/>
    <w:rsid w:val="00B7461D"/>
    <w:rsid w:val="00CB43C4"/>
    <w:rsid w:val="00D31453"/>
    <w:rsid w:val="00E209E2"/>
    <w:rsid w:val="00F9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A7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47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5434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39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775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836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7883</Words>
  <Characters>44939</Characters>
  <Application>Microsoft Office Word</Application>
  <DocSecurity>0</DocSecurity>
  <Lines>374</Lines>
  <Paragraphs>105</Paragraphs>
  <ScaleCrop>false</ScaleCrop>
  <Company/>
  <LinksUpToDate>false</LinksUpToDate>
  <CharactersWithSpaces>52717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2022-2023_ФГОС3++2022_Бак-ОФО-ПО(НО)(22)_plx_Обучение лиц с ОВЗ</dc:title>
  <dc:creator>FastReport.NET</dc:creator>
  <cp:lastModifiedBy>Mark Bernstorf</cp:lastModifiedBy>
  <cp:revision>5</cp:revision>
  <dcterms:created xsi:type="dcterms:W3CDTF">2022-05-04T17:36:00Z</dcterms:created>
  <dcterms:modified xsi:type="dcterms:W3CDTF">2022-11-13T12:33:00Z</dcterms:modified>
</cp:coreProperties>
</file>